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微软雅黑" w:hAnsi="微软雅黑" w:cs="微软雅黑"/>
          <w:color w:val="202020"/>
          <w:sz w:val="36"/>
          <w:szCs w:val="36"/>
        </w:rPr>
      </w:pPr>
      <w:bookmarkStart w:id="0" w:name="_Toc508633516"/>
      <w:r>
        <w:rPr>
          <w:rFonts w:hint="eastAsia" w:ascii="微软雅黑" w:hAnsi="微软雅黑" w:cs="微软雅黑"/>
          <w:color w:val="202020"/>
          <w:sz w:val="36"/>
          <w:szCs w:val="36"/>
          <w:lang w:val="en-US" w:eastAsia="zh-CN"/>
        </w:rPr>
        <w:t>2020年湖北美术学院研招复试听力</w:t>
      </w:r>
      <w:bookmarkStart w:id="2" w:name="_GoBack"/>
      <w:r>
        <w:rPr>
          <w:rFonts w:hint="eastAsia" w:ascii="微软雅黑" w:hAnsi="微软雅黑" w:cs="微软雅黑"/>
          <w:color w:val="202020"/>
          <w:sz w:val="36"/>
          <w:szCs w:val="36"/>
          <w:lang w:val="en-US" w:eastAsia="zh-CN"/>
        </w:rPr>
        <w:t>与</w:t>
      </w:r>
      <w:bookmarkEnd w:id="2"/>
      <w:r>
        <w:rPr>
          <w:rFonts w:hint="eastAsia" w:ascii="微软雅黑" w:hAnsi="微软雅黑" w:cs="微软雅黑"/>
          <w:color w:val="202020"/>
          <w:sz w:val="36"/>
          <w:szCs w:val="36"/>
          <w:lang w:val="en-US" w:eastAsia="zh-CN"/>
        </w:rPr>
        <w:t>笔试操作指南</w:t>
      </w:r>
    </w:p>
    <w:p>
      <w:pPr>
        <w:pStyle w:val="2"/>
      </w:pPr>
      <w:r>
        <w:rPr>
          <w:rFonts w:hint="eastAsia"/>
        </w:rPr>
        <w:t>1、</w:t>
      </w:r>
      <w:bookmarkEnd w:id="0"/>
      <w:r>
        <w:rPr>
          <w:rFonts w:hint="eastAsia"/>
        </w:rPr>
        <w:t>考前准备</w:t>
      </w:r>
    </w:p>
    <w:p>
      <w:pPr>
        <w:ind w:firstLine="420" w:firstLineChars="200"/>
      </w:pPr>
      <w:r>
        <w:rPr>
          <w:rFonts w:hint="eastAsia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>
      <w:pPr>
        <w:ind w:left="420"/>
        <w:rPr>
          <w:rFonts w:ascii="Times New Roman" w:hAnsi="宋体" w:cs="Times New Roman"/>
          <w:b/>
        </w:rPr>
      </w:pPr>
      <w:r>
        <w:rPr>
          <w:rFonts w:hint="eastAsia" w:ascii="Times New Roman" w:hAnsi="宋体" w:cs="Times New Roman"/>
          <w:b/>
        </w:rPr>
        <w:t>（1）考生下载</w:t>
      </w:r>
      <w:r>
        <w:rPr>
          <w:rFonts w:ascii="Times New Roman" w:hAnsi="宋体" w:cs="Times New Roman"/>
          <w:b/>
        </w:rPr>
        <w:t>相应的考试系统压缩包</w:t>
      </w:r>
    </w:p>
    <w:p>
      <w:pPr>
        <w:rPr>
          <w:rFonts w:ascii="微软雅黑" w:hAnsi="微软雅黑"/>
          <w:color w:val="202020"/>
          <w:sz w:val="24"/>
          <w:szCs w:val="24"/>
        </w:rPr>
      </w:pPr>
      <w:r>
        <w:drawing>
          <wp:inline distT="0" distB="0" distL="0" distR="0">
            <wp:extent cx="3147060" cy="6197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0830" cy="63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2、登陆系统</w:t>
      </w:r>
    </w:p>
    <w:p>
      <w:pPr>
        <w:ind w:left="420"/>
        <w:rPr>
          <w:rFonts w:ascii="Times New Roman" w:hAnsi="宋体" w:cs="Times New Roman"/>
          <w:b/>
        </w:rPr>
      </w:pPr>
      <w:r>
        <w:rPr>
          <w:rFonts w:hint="eastAsia" w:ascii="Times New Roman" w:hAnsi="宋体" w:cs="Times New Roman"/>
          <w:b/>
        </w:rPr>
        <w:t>（1）压缩包</w:t>
      </w:r>
      <w:r>
        <w:rPr>
          <w:rFonts w:ascii="Times New Roman" w:hAnsi="宋体" w:cs="Times New Roman"/>
          <w:b/>
        </w:rPr>
        <w:t>下载成功后，将安装文件解压，双击“2020年湖北美术学院</w:t>
      </w:r>
      <w:r>
        <w:rPr>
          <w:rFonts w:hint="eastAsia" w:ascii="Times New Roman" w:hAnsi="宋体" w:cs="Times New Roman"/>
          <w:b/>
        </w:rPr>
        <w:t>客户端</w:t>
      </w:r>
      <w:r>
        <w:rPr>
          <w:rFonts w:ascii="Times New Roman" w:hAnsi="宋体" w:cs="Times New Roman"/>
          <w:b/>
        </w:rPr>
        <w:t>.exe”，即</w:t>
      </w:r>
      <w:r>
        <w:rPr>
          <w:rFonts w:hint="eastAsia" w:ascii="Times New Roman" w:hAnsi="宋体" w:cs="Times New Roman"/>
          <w:b/>
        </w:rPr>
        <w:t>可</w:t>
      </w:r>
      <w:r>
        <w:rPr>
          <w:rFonts w:ascii="Times New Roman" w:hAnsi="宋体" w:cs="Times New Roman"/>
          <w:b/>
        </w:rPr>
        <w:t>进入考试系统</w:t>
      </w:r>
    </w:p>
    <w:p>
      <w:pPr>
        <w:pStyle w:val="20"/>
        <w:ind w:left="420" w:firstLine="0" w:firstLineChars="0"/>
        <w:rPr>
          <w:rFonts w:ascii="微软雅黑" w:hAnsi="微软雅黑"/>
          <w:b/>
          <w:color w:val="FF0000"/>
          <w:szCs w:val="21"/>
        </w:rPr>
      </w:pPr>
      <w:r>
        <w:rPr>
          <w:rFonts w:hint="eastAsia" w:ascii="微软雅黑" w:hAnsi="微软雅黑"/>
          <w:b/>
          <w:color w:val="FF0000"/>
          <w:szCs w:val="21"/>
        </w:rPr>
        <w:t>注意</w:t>
      </w:r>
    </w:p>
    <w:p>
      <w:pPr>
        <w:pStyle w:val="20"/>
        <w:numPr>
          <w:ilvl w:val="0"/>
          <w:numId w:val="1"/>
        </w:numPr>
        <w:ind w:firstLineChars="0"/>
        <w:rPr>
          <w:rFonts w:ascii="Times New Roman" w:hAnsi="宋体" w:cs="Times New Roman"/>
          <w:i/>
        </w:rPr>
      </w:pPr>
      <w:r>
        <w:rPr>
          <w:rFonts w:hint="eastAsia" w:ascii="Times New Roman" w:hAnsi="宋体" w:cs="Times New Roman"/>
          <w:i/>
        </w:rPr>
        <w:t>进入考试前先关闭杀毒软件</w:t>
      </w:r>
    </w:p>
    <w:p>
      <w:pPr>
        <w:pStyle w:val="20"/>
        <w:numPr>
          <w:ilvl w:val="0"/>
          <w:numId w:val="1"/>
        </w:numPr>
        <w:ind w:firstLineChars="0"/>
        <w:rPr>
          <w:rFonts w:ascii="Times New Roman" w:hAnsi="宋体" w:cs="Times New Roman"/>
          <w:i/>
        </w:rPr>
      </w:pPr>
      <w:r>
        <w:rPr>
          <w:rFonts w:hint="eastAsia" w:ascii="Times New Roman" w:hAnsi="宋体" w:cs="Times New Roman"/>
          <w:i/>
        </w:rPr>
        <w:t>进入考试前确保计算机本地时间与北京时间保持一致</w:t>
      </w:r>
    </w:p>
    <w:p>
      <w:pPr>
        <w:rPr>
          <w:rFonts w:ascii="Times New Roman" w:hAnsi="宋体" w:cs="Times New Roman"/>
          <w:b/>
        </w:rPr>
      </w:pPr>
      <w:r>
        <w:drawing>
          <wp:inline distT="0" distB="0" distL="0" distR="0">
            <wp:extent cx="4660265" cy="92202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728" cy="92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宋体" w:cs="Times New Roman"/>
          <w:b/>
        </w:rPr>
      </w:pPr>
    </w:p>
    <w:p>
      <w:pPr>
        <w:rPr>
          <w:rFonts w:ascii="Times New Roman" w:hAnsi="宋体" w:cs="Times New Roman"/>
          <w:b/>
        </w:rPr>
      </w:pPr>
    </w:p>
    <w:p>
      <w:pPr>
        <w:rPr>
          <w:rFonts w:ascii="Times New Roman" w:hAnsi="宋体" w:cs="Times New Roman"/>
          <w:b/>
        </w:rPr>
      </w:pPr>
    </w:p>
    <w:p>
      <w:pPr>
        <w:ind w:left="420"/>
        <w:rPr>
          <w:rFonts w:ascii="Times New Roman" w:hAnsi="宋体" w:cs="Times New Roman"/>
          <w:b/>
        </w:rPr>
      </w:pPr>
    </w:p>
    <w:p>
      <w:pPr>
        <w:ind w:left="420"/>
        <w:rPr>
          <w:rFonts w:ascii="Times New Roman" w:hAnsi="宋体" w:cs="Times New Roman"/>
          <w:b/>
        </w:rPr>
      </w:pPr>
      <w:r>
        <w:rPr>
          <w:rFonts w:hint="eastAsia" w:ascii="Times New Roman" w:hAnsi="宋体" w:cs="Times New Roman"/>
          <w:b/>
        </w:rPr>
        <w:t>（3）通过身份证号登录系统，默认密码为证件号的后6位</w:t>
      </w:r>
    </w:p>
    <w:p>
      <w:pPr>
        <w:pStyle w:val="20"/>
        <w:ind w:left="420" w:firstLine="0" w:firstLineChars="0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Times New Roman" w:hAnsi="宋体" w:cs="Times New Roman"/>
          <w:b/>
        </w:rPr>
      </w:pPr>
      <w:r>
        <w:rPr>
          <w:rFonts w:hint="eastAsia" w:ascii="Times New Roman" w:hAnsi="宋体" w:cs="Times New Roman"/>
          <w:b/>
        </w:rPr>
        <w:t>注意：</w:t>
      </w:r>
    </w:p>
    <w:p>
      <w:pPr>
        <w:ind w:left="420"/>
        <w:rPr>
          <w:rFonts w:ascii="Times New Roman" w:hAnsi="宋体" w:cs="Times New Roman"/>
          <w:i/>
        </w:rPr>
      </w:pPr>
      <w:r>
        <w:rPr>
          <w:rFonts w:hint="eastAsia" w:ascii="Times New Roman" w:hAnsi="宋体" w:cs="Times New Roman"/>
          <w:i/>
        </w:rPr>
        <w:t>*考生端窗口进行了防作弊处理，考生端启动后，窗口全屏显示，且通过键盘操作无法切换到其它窗口。登录界面可通过“关闭操作”退出考试。</w:t>
      </w:r>
    </w:p>
    <w:p>
      <w:pPr>
        <w:ind w:left="420"/>
        <w:rPr>
          <w:rFonts w:ascii="Times New Roman" w:hAnsi="宋体" w:cs="Times New Roman"/>
          <w:i/>
        </w:rPr>
      </w:pPr>
      <w:r>
        <w:rPr>
          <w:rFonts w:hint="eastAsia" w:ascii="Times New Roman" w:hAnsi="宋体" w:cs="Times New Roman"/>
          <w:i/>
        </w:rPr>
        <w:t>*如在登录时开启了QQ、t</w:t>
      </w:r>
      <w:r>
        <w:rPr>
          <w:rFonts w:ascii="Times New Roman" w:hAnsi="宋体" w:cs="Times New Roman"/>
          <w:i/>
        </w:rPr>
        <w:t>eamview</w:t>
      </w:r>
      <w:r>
        <w:rPr>
          <w:rFonts w:hint="eastAsia" w:ascii="Times New Roman" w:hAnsi="宋体" w:cs="Times New Roman"/>
          <w:i/>
        </w:rPr>
        <w:t>等远程协助工具，系统会弹出提示，请点击“关闭”系统，关掉所有提示中的软件，再登录系统。</w:t>
      </w:r>
    </w:p>
    <w:p>
      <w:pPr>
        <w:jc w:val="center"/>
      </w:pPr>
      <w: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508633517"/>
      <w:r>
        <w:rPr>
          <w:rFonts w:hint="eastAsia"/>
        </w:rPr>
        <w:t>3、</w:t>
      </w:r>
      <w:bookmarkEnd w:id="1"/>
      <w:r>
        <w:rPr>
          <w:rFonts w:hint="eastAsia"/>
        </w:rPr>
        <w:t>在线考试</w:t>
      </w:r>
    </w:p>
    <w:p>
      <w:pPr>
        <w:spacing w:line="240" w:lineRule="auto"/>
        <w:ind w:left="420"/>
        <w:jc w:val="both"/>
        <w:rPr>
          <w:rFonts w:ascii="微软雅黑" w:hAnsi="微软雅黑"/>
        </w:rPr>
      </w:pPr>
      <w:r>
        <w:rPr>
          <w:rFonts w:hint="eastAsia" w:ascii="微软雅黑" w:hAnsi="微软雅黑"/>
        </w:rPr>
        <w:t>1.在登陆本平台后，系统呈现“在线考试--待考考试列表”界面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正式考试只有一次考试机会</w:t>
      </w:r>
    </w:p>
    <w:p>
      <w:pPr>
        <w:pStyle w:val="20"/>
        <w:numPr>
          <w:ilvl w:val="0"/>
          <w:numId w:val="2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测试考试不限考试次数，请利用测试考试充分测试各个方面，</w:t>
      </w:r>
    </w:p>
    <w:p>
      <w:pPr>
        <w:pStyle w:val="20"/>
        <w:numPr>
          <w:ilvl w:val="0"/>
          <w:numId w:val="2"/>
        </w:numPr>
        <w:ind w:firstLineChars="0"/>
        <w:rPr>
          <w:rFonts w:ascii="微软雅黑" w:hAnsi="微软雅黑"/>
        </w:rPr>
      </w:pPr>
      <w:r>
        <w:rPr>
          <w:rStyle w:val="17"/>
          <w:rFonts w:hint="eastAsia"/>
          <w:i w:val="0"/>
          <w:iCs w:val="0"/>
        </w:rPr>
        <w:t>测试考试期间显示为听力测试考试和史论及写作测试考试，正式考试期间显示为正式考试对应科目</w:t>
      </w:r>
    </w:p>
    <w:p>
      <w:pPr>
        <w:ind w:left="42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/>
        </w:rPr>
        <w:t>2</w:t>
      </w:r>
      <w:r>
        <w:rPr>
          <w:rFonts w:ascii="微软雅黑" w:hAnsi="微软雅黑"/>
        </w:rPr>
        <w:t>.</w:t>
      </w:r>
      <w:r>
        <w:rPr>
          <w:rFonts w:hint="eastAsia" w:ascii="微软雅黑" w:hAnsi="微软雅黑"/>
        </w:rPr>
        <w:t>点击右上角名字的位置，弹出考生个人信息页面，及修改密码按钮。</w:t>
      </w:r>
      <w:r>
        <w:rPr>
          <w:rFonts w:hint="eastAsia" w:ascii="微软雅黑" w:hAnsi="微软雅黑"/>
          <w:lang w:val="en-US" w:eastAsia="zh-CN"/>
        </w:rPr>
        <w:t>若修改密码，务必牢记密码。</w:t>
      </w:r>
    </w:p>
    <w:p>
      <w:pPr>
        <w:ind w:left="420"/>
        <w:rPr>
          <w:rFonts w:hint="eastAsia"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</w:rPr>
      </w:pPr>
      <w:r>
        <w:rPr>
          <w:rFonts w:ascii="微软雅黑" w:hAnsi="微软雅黑"/>
        </w:rPr>
        <w:t>3</w:t>
      </w:r>
      <w:r>
        <w:rPr>
          <w:rFonts w:hint="eastAsia" w:ascii="微软雅黑" w:hAnsi="微软雅黑"/>
        </w:rPr>
        <w:t>.点击“进入考试”，会进入人脸识别界面。</w:t>
      </w:r>
      <w:r>
        <w:rPr>
          <w:rFonts w:hint="eastAsia" w:ascii="Times New Roman" w:hAnsi="宋体" w:cs="Times New Roman"/>
        </w:rPr>
        <w:t>请按操作提示要求进行摄像头、坐姿的调整。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</w:rPr>
      </w:pPr>
      <w:r>
        <w:rPr>
          <w:rFonts w:ascii="微软雅黑" w:hAnsi="微软雅黑"/>
        </w:rPr>
        <w:t>4</w:t>
      </w:r>
      <w:r>
        <w:rPr>
          <w:rFonts w:hint="eastAsia" w:ascii="微软雅黑" w:hAnsi="微软雅黑"/>
        </w:rPr>
        <w:t>.人脸识通过后，会进入“考试概览说明”界面，页面左侧为本次考试要求说明，此页面有强制阅读时间，为1</w:t>
      </w:r>
      <w:r>
        <w:rPr>
          <w:rFonts w:ascii="微软雅黑" w:hAnsi="微软雅黑"/>
        </w:rPr>
        <w:t>0</w:t>
      </w:r>
      <w:r>
        <w:rPr>
          <w:rFonts w:hint="eastAsia" w:ascii="微软雅黑" w:hAnsi="微软雅黑"/>
        </w:rPr>
        <w:t>秒，右侧为试卷结构；</w:t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</w:rPr>
      </w:pPr>
      <w:r>
        <w:rPr>
          <w:rFonts w:hint="eastAsia" w:ascii="微软雅黑" w:hAnsi="微软雅黑"/>
        </w:rPr>
        <w:t>强制阅读时间结束后，“开始答题”按钮显示为绿色时可以点击“开始答题”即正式进入答题页面。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</w:p>
    <w:p>
      <w:pPr>
        <w:ind w:firstLine="420" w:firstLineChars="200"/>
        <w:rPr>
          <w:rFonts w:ascii="微软雅黑" w:hAnsi="微软雅黑"/>
          <w:b/>
        </w:rPr>
      </w:pPr>
      <w:r>
        <w:drawing>
          <wp:inline distT="0" distB="0" distL="0" distR="0">
            <wp:extent cx="5274310" cy="1854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/>
          <w:b/>
        </w:rPr>
      </w:pPr>
      <w:r>
        <w:rPr>
          <w:rFonts w:hint="eastAsia" w:ascii="微软雅黑" w:hAnsi="微软雅黑"/>
          <w:b/>
        </w:rPr>
        <w:t>注意：</w:t>
      </w:r>
    </w:p>
    <w:p>
      <w:pPr>
        <w:pStyle w:val="20"/>
        <w:numPr>
          <w:ilvl w:val="0"/>
          <w:numId w:val="1"/>
        </w:numPr>
        <w:ind w:firstLineChars="0"/>
        <w:rPr>
          <w:rFonts w:ascii="Times New Roman" w:hAnsi="宋体" w:cs="Times New Roman"/>
          <w:i/>
        </w:rPr>
      </w:pPr>
      <w:r>
        <w:rPr>
          <w:rFonts w:hint="eastAsia" w:ascii="Times New Roman" w:hAnsi="宋体" w:cs="Times New Roman"/>
          <w:i/>
        </w:rPr>
        <w:t>点击“进入考试”即意味着学生知晓考试要求并参与了考试，除特殊情况中断考试或自动提交试卷，将无法退出考试；</w:t>
      </w:r>
    </w:p>
    <w:p>
      <w:pPr>
        <w:pStyle w:val="20"/>
        <w:numPr>
          <w:ilvl w:val="0"/>
          <w:numId w:val="1"/>
        </w:numPr>
        <w:ind w:firstLineChars="0"/>
        <w:rPr>
          <w:rFonts w:ascii="Times New Roman" w:hAnsi="宋体" w:cs="Times New Roman"/>
          <w:i/>
        </w:rPr>
      </w:pPr>
      <w:r>
        <w:rPr>
          <w:rFonts w:hint="eastAsia" w:ascii="微软雅黑" w:hAnsi="微软雅黑"/>
          <w:i/>
          <w:iCs/>
          <w:color w:val="000000"/>
          <w:szCs w:val="21"/>
          <w:shd w:val="clear" w:color="auto" w:fill="FFFFFF"/>
        </w:rPr>
        <w:t>中途如若因为</w:t>
      </w:r>
      <w:r>
        <w:rPr>
          <w:rFonts w:hint="eastAsia" w:ascii="微软雅黑" w:hAnsi="微软雅黑"/>
          <w:i/>
          <w:iCs/>
          <w:color w:val="000000"/>
          <w:szCs w:val="21"/>
          <w:shd w:val="clear" w:color="auto" w:fill="FFFFFF"/>
          <w:lang w:val="en-US" w:eastAsia="zh-CN"/>
        </w:rPr>
        <w:t>非人为</w:t>
      </w:r>
      <w:r>
        <w:rPr>
          <w:rFonts w:hint="eastAsia" w:ascii="微软雅黑" w:hAnsi="微软雅黑"/>
          <w:i/>
          <w:iCs/>
          <w:color w:val="000000"/>
          <w:szCs w:val="21"/>
          <w:shd w:val="clear" w:color="auto" w:fill="FFFFFF"/>
        </w:rPr>
        <w:t>特殊情况导致答题中断，在5分钟内重新登陆后仍可继续考试，且只允许发生1次中断情况（考试时长会在中断处重新开始计时），若中断时间超过规定或再次发生中断，系统则会为本次考试自动交卷；</w:t>
      </w:r>
    </w:p>
    <w:p>
      <w:pPr>
        <w:ind w:firstLine="420" w:firstLineChars="200"/>
        <w:rPr>
          <w:rFonts w:ascii="微软雅黑" w:hAnsi="微软雅黑"/>
        </w:rPr>
      </w:pPr>
      <w:r>
        <w:rPr>
          <w:rFonts w:ascii="微软雅黑" w:hAnsi="微软雅黑"/>
        </w:rPr>
        <w:t>5</w:t>
      </w:r>
      <w:r>
        <w:rPr>
          <w:rFonts w:hint="eastAsia" w:ascii="微软雅黑" w:hAnsi="微软雅黑"/>
        </w:rPr>
        <w:t>.答题页面会显示考试剩余时间、全部题目数量（黑色）、已答题数量（绿色）、标记题数量（黄色）、未答题数量（深红），以此提示考生考试进度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0314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  <w:color w:val="FF0000"/>
        </w:rPr>
      </w:pPr>
    </w:p>
    <w:p>
      <w:pPr>
        <w:pStyle w:val="20"/>
        <w:numPr>
          <w:ilvl w:val="2"/>
          <w:numId w:val="3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重置按钮可用来重置本题答案</w:t>
      </w:r>
    </w:p>
    <w:p>
      <w:pPr>
        <w:ind w:firstLine="420" w:firstLineChars="200"/>
        <w:jc w:val="center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114300" distR="114300">
            <wp:extent cx="1112520" cy="472440"/>
            <wp:effectExtent l="152400" t="152400" r="354330" b="3657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7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2"/>
          <w:numId w:val="3"/>
        </w:numPr>
        <w:spacing w:line="240" w:lineRule="auto"/>
        <w:ind w:firstLineChars="0"/>
        <w:jc w:val="both"/>
        <w:rPr>
          <w:rFonts w:ascii="微软雅黑" w:hAnsi="微软雅黑"/>
        </w:rPr>
      </w:pPr>
      <w:r>
        <w:rPr>
          <w:rFonts w:hint="eastAsia" w:ascii="微软雅黑" w:hAnsi="微软雅黑"/>
        </w:rPr>
        <w:t>右侧答题导航区根据标号色块显示答题进度，点击标号则会显示切至该题</w:t>
      </w:r>
    </w:p>
    <w:p>
      <w:pPr>
        <w:jc w:val="center"/>
        <w:rPr>
          <w:rFonts w:ascii="微软雅黑" w:hAnsi="微软雅黑"/>
        </w:rPr>
      </w:pPr>
      <w:r>
        <w:drawing>
          <wp:inline distT="0" distB="0" distL="0" distR="0">
            <wp:extent cx="3818890" cy="40335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8997" cy="403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2"/>
          <w:numId w:val="3"/>
        </w:numPr>
        <w:spacing w:line="240" w:lineRule="auto"/>
        <w:ind w:firstLineChars="0"/>
        <w:jc w:val="both"/>
        <w:rPr>
          <w:rFonts w:ascii="微软雅黑" w:hAnsi="微软雅黑"/>
        </w:rPr>
      </w:pPr>
      <w:r>
        <w:rPr>
          <w:rFonts w:hint="eastAsia" w:ascii="微软雅黑" w:hAnsi="微软雅黑"/>
        </w:rPr>
        <w:t>考试中常规的题型有：单选、填空、问答题，其中问答题可以通过输入文本来完成作答</w:t>
      </w:r>
    </w:p>
    <w:p>
      <w:pPr>
        <w:pStyle w:val="20"/>
        <w:numPr>
          <w:ilvl w:val="2"/>
          <w:numId w:val="3"/>
        </w:numPr>
        <w:spacing w:line="240" w:lineRule="auto"/>
        <w:ind w:firstLineChars="0"/>
        <w:jc w:val="both"/>
        <w:rPr>
          <w:rFonts w:ascii="微软雅黑" w:hAnsi="微软雅黑"/>
        </w:rPr>
      </w:pPr>
      <w:r>
        <w:rPr>
          <w:rFonts w:hint="eastAsia" w:ascii="微软雅黑" w:hAnsi="微软雅黑"/>
        </w:rPr>
        <w:t>考试过程中，系统会随机对考生的现场进行抓拍，并给出提示，请考生严格遵守考试纪律要求完成考试。</w:t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drawing>
          <wp:inline distT="0" distB="0" distL="0" distR="0">
            <wp:extent cx="5274310" cy="28022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2"/>
          <w:numId w:val="3"/>
        </w:numPr>
        <w:spacing w:line="240" w:lineRule="auto"/>
        <w:ind w:firstLineChars="0"/>
        <w:jc w:val="both"/>
        <w:rPr>
          <w:rFonts w:ascii="微软雅黑" w:hAnsi="微软雅黑"/>
        </w:rPr>
      </w:pPr>
      <w:r>
        <w:rPr>
          <w:rFonts w:hint="eastAsia" w:ascii="微软雅黑" w:hAnsi="微软雅黑"/>
        </w:rPr>
        <w:t>正式考试不允许提前交卷，考试时间结束后，系统会自动交卷，</w:t>
      </w:r>
      <w:r>
        <w:rPr>
          <w:rFonts w:hint="eastAsia" w:ascii="微软雅黑" w:hAnsi="微软雅黑"/>
          <w:lang w:val="en-US" w:eastAsia="zh-CN"/>
        </w:rPr>
        <w:t>请考生提前检查试题是否已全部答题完毕，</w:t>
      </w:r>
      <w:r>
        <w:rPr>
          <w:rFonts w:hint="eastAsia" w:ascii="微软雅黑" w:hAnsi="微软雅黑"/>
        </w:rPr>
        <w:t>交卷完成后显示考试已结束</w:t>
      </w:r>
      <w:r>
        <w:rPr>
          <w:rFonts w:hint="eastAsia" w:ascii="微软雅黑" w:hAnsi="微软雅黑"/>
          <w:lang w:eastAsia="zh-CN"/>
        </w:rPr>
        <w:t>。</w:t>
      </w:r>
      <w:r>
        <w:rPr>
          <w:rFonts w:hint="eastAsia" w:ascii="微软雅黑" w:hAnsi="微软雅黑"/>
          <w:lang w:val="en-US" w:eastAsia="zh-CN"/>
        </w:rPr>
        <w:t>(系统测试期间，临时允许提前交卷)</w:t>
      </w:r>
    </w:p>
    <w:p>
      <w:pPr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4860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b/>
        </w:rPr>
      </w:pPr>
      <w:r>
        <w:rPr>
          <w:rFonts w:hint="eastAsia"/>
          <w:b/>
        </w:rPr>
        <w:t>注意：</w:t>
      </w:r>
    </w:p>
    <w:p>
      <w:pPr>
        <w:pStyle w:val="20"/>
        <w:numPr>
          <w:ilvl w:val="0"/>
          <w:numId w:val="4"/>
        </w:numPr>
        <w:ind w:firstLineChars="0"/>
        <w:rPr>
          <w:rFonts w:ascii="Times New Roman" w:hAnsi="宋体" w:cs="Times New Roman"/>
          <w:i/>
        </w:rPr>
      </w:pPr>
      <w:r>
        <w:rPr>
          <w:rFonts w:hint="eastAsia" w:ascii="Times New Roman" w:hAnsi="宋体" w:cs="Times New Roman"/>
          <w:i/>
        </w:rPr>
        <w:t>交卷后，考试成绩待</w:t>
      </w:r>
      <w:r>
        <w:rPr>
          <w:rFonts w:hint="eastAsia" w:ascii="Times New Roman" w:hAnsi="宋体" w:cs="Times New Roman"/>
          <w:i/>
          <w:lang w:val="en-US" w:eastAsia="zh-CN"/>
        </w:rPr>
        <w:t>学校</w:t>
      </w:r>
      <w:r>
        <w:rPr>
          <w:rFonts w:hint="eastAsia" w:ascii="Times New Roman" w:hAnsi="宋体" w:cs="Times New Roman"/>
          <w:i/>
        </w:rPr>
        <w:t>批阅完成后，由</w:t>
      </w:r>
      <w:r>
        <w:rPr>
          <w:rFonts w:hint="eastAsia" w:ascii="Times New Roman" w:hAnsi="宋体" w:cs="Times New Roman"/>
          <w:i/>
          <w:lang w:val="en-US" w:eastAsia="zh-CN"/>
        </w:rPr>
        <w:t>学校</w:t>
      </w:r>
      <w:r>
        <w:rPr>
          <w:rFonts w:hint="eastAsia" w:ascii="Times New Roman" w:hAnsi="宋体" w:cs="Times New Roman"/>
          <w:i/>
        </w:rPr>
        <w:t>发布。</w:t>
      </w:r>
    </w:p>
    <w:p>
      <w:pPr>
        <w:rPr>
          <w:rFonts w:ascii="微软雅黑" w:hAnsi="微软雅黑"/>
        </w:rPr>
      </w:pPr>
    </w:p>
    <w:p>
      <w:pPr>
        <w:pStyle w:val="2"/>
      </w:pPr>
      <w:r>
        <w:t>4</w:t>
      </w:r>
      <w:r>
        <w:rPr>
          <w:rFonts w:hint="eastAsia"/>
        </w:rPr>
        <w:t>、听力考试基本流程</w:t>
      </w:r>
    </w:p>
    <w:p>
      <w:pPr>
        <w:rPr>
          <w:rFonts w:ascii="微软雅黑" w:hAnsi="微软雅黑"/>
          <w:sz w:val="24"/>
          <w:szCs w:val="28"/>
        </w:rPr>
      </w:pPr>
      <w:r>
        <w:rPr>
          <w:rFonts w:hint="eastAsia" w:ascii="微软雅黑" w:hAnsi="微软雅黑"/>
          <w:sz w:val="24"/>
          <w:szCs w:val="28"/>
        </w:rPr>
        <w:t>1</w:t>
      </w:r>
      <w:r>
        <w:rPr>
          <w:rFonts w:ascii="微软雅黑" w:hAnsi="微软雅黑"/>
          <w:sz w:val="24"/>
          <w:szCs w:val="28"/>
        </w:rPr>
        <w:t>.</w:t>
      </w:r>
      <w:r>
        <w:rPr>
          <w:rFonts w:hint="eastAsia" w:ascii="微软雅黑" w:hAnsi="微软雅黑"/>
          <w:sz w:val="24"/>
          <w:szCs w:val="28"/>
        </w:rPr>
        <w:t>登录考试并选择听力测试考试，点击“进入考试”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ind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测试考试期间显示为听力测试考试和史论及写作测试考试，正式考试期间显示为正式考试对应科目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2</w:t>
      </w:r>
      <w:r>
        <w:rPr>
          <w:rFonts w:ascii="微软雅黑" w:hAnsi="微软雅黑"/>
          <w:sz w:val="24"/>
          <w:szCs w:val="24"/>
        </w:rPr>
        <w:t>.</w:t>
      </w:r>
      <w:r>
        <w:rPr>
          <w:rFonts w:hint="eastAsia" w:ascii="微软雅黑" w:hAnsi="微软雅黑"/>
          <w:sz w:val="24"/>
          <w:szCs w:val="24"/>
        </w:rPr>
        <w:t>完成人脸识别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3</w:t>
      </w:r>
      <w:r>
        <w:rPr>
          <w:rFonts w:ascii="微软雅黑" w:hAnsi="微软雅黑"/>
          <w:sz w:val="24"/>
          <w:szCs w:val="24"/>
        </w:rPr>
        <w:t>.</w:t>
      </w:r>
      <w:r>
        <w:rPr>
          <w:rFonts w:hint="eastAsia" w:ascii="微软雅黑" w:hAnsi="微软雅黑"/>
          <w:sz w:val="24"/>
          <w:szCs w:val="24"/>
        </w:rPr>
        <w:t>仔细阅读考前说明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4.</w:t>
      </w:r>
      <w:r>
        <w:rPr>
          <w:rFonts w:hint="eastAsia" w:ascii="微软雅黑" w:hAnsi="微软雅黑"/>
          <w:sz w:val="24"/>
          <w:szCs w:val="24"/>
          <w:lang w:val="en-US" w:eastAsia="zh-CN"/>
        </w:rPr>
        <w:t>进行</w:t>
      </w:r>
      <w:r>
        <w:rPr>
          <w:rFonts w:hint="eastAsia" w:ascii="微软雅黑" w:hAnsi="微软雅黑"/>
          <w:sz w:val="24"/>
          <w:szCs w:val="24"/>
        </w:rPr>
        <w:t>考试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5.完成考试</w:t>
      </w:r>
    </w:p>
    <w:p>
      <w:pPr>
        <w:rPr>
          <w:rFonts w:hint="eastAsia"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正式考试不允许提前交卷，考试时间结束后，系统会自动交卷，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请考生提前检查试题是否已全部答题完毕，</w:t>
      </w:r>
      <w:r>
        <w:rPr>
          <w:rFonts w:hint="eastAsia" w:ascii="微软雅黑" w:hAnsi="微软雅黑"/>
          <w:sz w:val="24"/>
          <w:szCs w:val="24"/>
        </w:rPr>
        <w:t>交卷完成后显示考试已结束</w:t>
      </w:r>
      <w:r>
        <w:rPr>
          <w:rFonts w:hint="eastAsia" w:ascii="微软雅黑" w:hAnsi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/>
          <w:sz w:val="24"/>
          <w:szCs w:val="24"/>
          <w:lang w:val="en-US" w:eastAsia="zh-CN"/>
        </w:rPr>
        <w:t>(系统测试期间，临时允许提前交卷)</w:t>
      </w:r>
    </w:p>
    <w:p>
      <w:pPr>
        <w:pStyle w:val="2"/>
      </w:pPr>
      <w:r>
        <w:t>5</w:t>
      </w:r>
      <w:r>
        <w:rPr>
          <w:rFonts w:hint="eastAsia"/>
        </w:rPr>
        <w:t>、史论及写作考试基本流程</w:t>
      </w:r>
    </w:p>
    <w:p>
      <w:pPr>
        <w:rPr>
          <w:rFonts w:ascii="微软雅黑" w:hAnsi="微软雅黑"/>
          <w:sz w:val="24"/>
          <w:szCs w:val="28"/>
        </w:rPr>
      </w:pPr>
      <w:r>
        <w:rPr>
          <w:rFonts w:hint="eastAsia" w:ascii="微软雅黑" w:hAnsi="微软雅黑"/>
          <w:sz w:val="24"/>
          <w:szCs w:val="28"/>
        </w:rPr>
        <w:t>1</w:t>
      </w:r>
      <w:r>
        <w:rPr>
          <w:rFonts w:ascii="微软雅黑" w:hAnsi="微软雅黑"/>
          <w:sz w:val="24"/>
          <w:szCs w:val="28"/>
        </w:rPr>
        <w:t>.</w:t>
      </w:r>
      <w:r>
        <w:rPr>
          <w:rFonts w:hint="eastAsia" w:ascii="微软雅黑" w:hAnsi="微软雅黑"/>
          <w:sz w:val="24"/>
          <w:szCs w:val="28"/>
        </w:rPr>
        <w:t>登录考试并选择听力科目考试，点击“进入考试”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ind w:firstLineChars="0"/>
        <w:rPr>
          <w:rFonts w:hint="eastAsia"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测试考试期间显示为听力测试考试和史论及写作测试考试，正式考试期间显示为正式考试对应科目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2</w:t>
      </w:r>
      <w:r>
        <w:rPr>
          <w:rFonts w:ascii="微软雅黑" w:hAnsi="微软雅黑"/>
          <w:sz w:val="24"/>
          <w:szCs w:val="24"/>
        </w:rPr>
        <w:t>.</w:t>
      </w:r>
      <w:r>
        <w:rPr>
          <w:rFonts w:hint="eastAsia" w:ascii="微软雅黑" w:hAnsi="微软雅黑"/>
          <w:sz w:val="24"/>
          <w:szCs w:val="24"/>
        </w:rPr>
        <w:t>完成人脸识别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7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3</w:t>
      </w:r>
      <w:r>
        <w:rPr>
          <w:rFonts w:ascii="微软雅黑" w:hAnsi="微软雅黑"/>
          <w:sz w:val="24"/>
          <w:szCs w:val="24"/>
        </w:rPr>
        <w:t>.</w:t>
      </w:r>
      <w:r>
        <w:rPr>
          <w:rFonts w:hint="eastAsia" w:ascii="微软雅黑" w:hAnsi="微软雅黑"/>
          <w:sz w:val="24"/>
          <w:szCs w:val="24"/>
        </w:rPr>
        <w:t>仔细阅读考前说明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0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4.</w:t>
      </w:r>
      <w:r>
        <w:rPr>
          <w:rFonts w:hint="eastAsia" w:ascii="微软雅黑" w:hAnsi="微软雅黑"/>
          <w:sz w:val="24"/>
          <w:szCs w:val="24"/>
          <w:lang w:val="en-US" w:eastAsia="zh-CN"/>
        </w:rPr>
        <w:t>进行</w:t>
      </w:r>
      <w:r>
        <w:rPr>
          <w:rFonts w:hint="eastAsia" w:ascii="微软雅黑" w:hAnsi="微软雅黑"/>
          <w:sz w:val="24"/>
          <w:szCs w:val="24"/>
        </w:rPr>
        <w:t>考试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330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5.完成考试</w:t>
      </w:r>
    </w:p>
    <w:p>
      <w:pPr>
        <w:rPr>
          <w:rFonts w:hint="eastAsia"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正式考试不允许提前交卷，考试时间结束后，系统会自动交卷，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请考生提前检查试题是否已全部答题完毕，</w:t>
      </w:r>
      <w:r>
        <w:rPr>
          <w:rFonts w:hint="eastAsia" w:ascii="微软雅黑" w:hAnsi="微软雅黑"/>
          <w:sz w:val="24"/>
          <w:szCs w:val="24"/>
        </w:rPr>
        <w:t>交卷完成后显示考试已结束</w:t>
      </w:r>
      <w:r>
        <w:rPr>
          <w:rFonts w:hint="eastAsia" w:ascii="微软雅黑" w:hAnsi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/>
          <w:sz w:val="24"/>
          <w:szCs w:val="24"/>
          <w:lang w:val="en-US" w:eastAsia="zh-CN"/>
        </w:rPr>
        <w:t>(系统测试期间，临时允许提前交卷)</w:t>
      </w:r>
    </w:p>
    <w:tbl>
      <w:tblPr>
        <w:tblStyle w:val="14"/>
        <w:tblW w:w="10116" w:type="dxa"/>
        <w:tblInd w:w="-575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8"/>
        <w:gridCol w:w="3690"/>
        <w:gridCol w:w="508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7" w:hRule="atLeast"/>
        </w:trPr>
        <w:tc>
          <w:tcPr>
            <w:tcW w:w="10116" w:type="dxa"/>
            <w:gridSpan w:val="3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考试云平台常见问题Q&amp;A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0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序号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问题描述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解决办法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1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考生端登录输入用户名密码后提示，用户名或密码错误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hint="eastAsia" w:ascii="Segoe UI" w:hAnsi="Segoe UI" w:cs="Segoe UI"/>
                <w:color w:val="172B4D"/>
                <w:szCs w:val="21"/>
              </w:rPr>
              <w:t>密码为证件号后</w:t>
            </w:r>
            <w:r>
              <w:rPr>
                <w:rFonts w:ascii="Segoe UI" w:hAnsi="Segoe UI" w:cs="Segoe UI"/>
                <w:color w:val="172B4D"/>
                <w:szCs w:val="21"/>
              </w:rPr>
              <w:t>6位，平台所有入录后的证件号，</w:t>
            </w:r>
            <w:r>
              <w:rPr>
                <w:rFonts w:hint="eastAsia" w:ascii="Segoe UI" w:hAnsi="Segoe UI" w:cs="Segoe UI"/>
                <w:color w:val="172B4D"/>
                <w:szCs w:val="21"/>
              </w:rPr>
              <w:t>X为大写</w:t>
            </w:r>
            <w:r>
              <w:rPr>
                <w:rFonts w:ascii="Segoe UI" w:hAnsi="Segoe UI" w:cs="Segoe UI"/>
                <w:color w:val="172B4D"/>
                <w:szCs w:val="21"/>
              </w:rPr>
              <w:t>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2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打开考生端程序后，系统提示“请关闭QQ等远程协助工具，诚信考试”，点确认后，输入用户名密码无法点击“登录”键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请考生关闭退出网考程序，按刚才的提示关闭相关的QQ、Teamview等协助工具，或重启电脑，再进入网考程序。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7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3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进入考试后，摄像头是黑的，不能正常识别，但在其它应用，如QQ视频时可以正常使用。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由于考试过程中要调用摄像头，大多数杀毒软件会禁止摄像头运行，所以在进入考试前，关掉电脑的杀毒软件，或将考试系统列入白名单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0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4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在考试时间段内进入系统，但在待考课程表中，进入考试的按键为灰色，不可点状态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请核对电脑的时间是否与北京时间一致。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1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5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在点击网考程序中，弹出报错提示“Error:certificate is not yet valid”或者"unable to verify the first certificate"等和“certificate”有关的报错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操作系统可能为ghost简版的程序，缺失很多程序的运行证书，要么重新操作系统，要么更换电脑考试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98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6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在点击进入考试，在开始识别区只看到底照，但没看到摄像头对应的相片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请确定电脑有摄像头，并且摄像头是可用的状态。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7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在点击进入考试的识别时，总提示识别失败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确定考生与底片为同一人，且未进行过脸部的调整，参照识别时的提示，进行坐姿、光线的调整，如还不能识别请与老师联系，在确认本人的情况下，申请更新底片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0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8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在点击进入考试的识别时，没有看到底照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与学校老师联系，请老师更新上传学生相片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1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9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在点击进入考试的识别时，提示抓拍照片保存失败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考生的网络环境不好，抓拍的相片不能进行认证，所以请确认网络情况，退出后再进入重试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10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考试的过程中，停电或断网，考试成绩怎么处理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考试中遇到</w:t>
            </w:r>
            <w:r>
              <w:rPr>
                <w:rFonts w:hint="eastAsia" w:ascii="Segoe UI" w:hAnsi="Segoe UI" w:cs="Segoe UI"/>
                <w:color w:val="172B4D"/>
                <w:szCs w:val="21"/>
                <w:lang w:val="en-US" w:eastAsia="zh-CN"/>
              </w:rPr>
              <w:t>非人为的</w:t>
            </w:r>
            <w:r>
              <w:rPr>
                <w:rFonts w:ascii="Segoe UI" w:hAnsi="Segoe UI" w:cs="Segoe UI"/>
                <w:color w:val="172B4D"/>
                <w:szCs w:val="21"/>
              </w:rPr>
              <w:t>断电断网时，在学校规定的时间</w:t>
            </w:r>
            <w:r>
              <w:rPr>
                <w:rFonts w:hint="eastAsia" w:ascii="Segoe UI" w:hAnsi="Segoe UI" w:cs="Segoe UI"/>
                <w:color w:val="172B4D"/>
                <w:szCs w:val="21"/>
                <w:lang w:eastAsia="zh-CN"/>
              </w:rPr>
              <w:t>、</w:t>
            </w:r>
            <w:r>
              <w:rPr>
                <w:rFonts w:hint="eastAsia" w:ascii="Segoe UI" w:hAnsi="Segoe UI" w:cs="Segoe UI"/>
                <w:color w:val="172B4D"/>
                <w:szCs w:val="21"/>
                <w:lang w:val="en-US" w:eastAsia="zh-CN"/>
              </w:rPr>
              <w:t>规定次数内重新</w:t>
            </w:r>
            <w:r>
              <w:rPr>
                <w:rFonts w:ascii="Segoe UI" w:hAnsi="Segoe UI" w:cs="Segoe UI"/>
                <w:color w:val="172B4D"/>
                <w:szCs w:val="21"/>
              </w:rPr>
              <w:t>进入考试，都可以接着断电前的试卷继续做答，如超过规定时间</w:t>
            </w:r>
            <w:r>
              <w:rPr>
                <w:rFonts w:hint="eastAsia" w:ascii="Segoe UI" w:hAnsi="Segoe UI" w:cs="Segoe UI"/>
                <w:color w:val="172B4D"/>
                <w:szCs w:val="21"/>
                <w:lang w:eastAsia="zh-CN"/>
              </w:rPr>
              <w:t>、</w:t>
            </w:r>
            <w:r>
              <w:rPr>
                <w:rFonts w:hint="eastAsia" w:ascii="Segoe UI" w:hAnsi="Segoe UI" w:cs="Segoe UI"/>
                <w:color w:val="172B4D"/>
                <w:szCs w:val="21"/>
                <w:lang w:val="en-US" w:eastAsia="zh-CN"/>
              </w:rPr>
              <w:t>规定次数</w:t>
            </w:r>
            <w:r>
              <w:rPr>
                <w:rFonts w:ascii="Segoe UI" w:hAnsi="Segoe UI" w:cs="Segoe UI"/>
                <w:color w:val="172B4D"/>
                <w:szCs w:val="21"/>
              </w:rPr>
              <w:t>，系统会将先前作答试卷自动交卷，成绩仍然有效。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8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11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考试过程中，点击下一题，提示“试题获取中”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此情况通常是网络状况不好，可以通过点击上一题及下一题，重新获取试卷。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9" w:hRule="atLeast"/>
        </w:trPr>
        <w:tc>
          <w:tcPr>
            <w:tcW w:w="133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12</w:t>
            </w:r>
          </w:p>
        </w:tc>
        <w:tc>
          <w:tcPr>
            <w:tcW w:w="36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有港澳或军官证报名的考生，用户名中有(  )导致输入密码时提示密码错误</w:t>
            </w:r>
          </w:p>
        </w:tc>
        <w:tc>
          <w:tcPr>
            <w:tcW w:w="5088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证件号中有()的，系统会默认设置密码为123456</w:t>
            </w:r>
          </w:p>
        </w:tc>
      </w:tr>
    </w:tbl>
    <w:p>
      <w:pPr>
        <w:rPr>
          <w:rFonts w:ascii="微软雅黑" w:hAnsi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7E6E"/>
    <w:multiLevelType w:val="multilevel"/>
    <w:tmpl w:val="0DD37E6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C6628E4"/>
    <w:multiLevelType w:val="multilevel"/>
    <w:tmpl w:val="1C6628E4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3060006B"/>
    <w:multiLevelType w:val="multilevel"/>
    <w:tmpl w:val="3060006B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entative="0">
      <w:start w:val="1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0C6DB0"/>
    <w:multiLevelType w:val="multilevel"/>
    <w:tmpl w:val="460C6DB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492"/>
    <w:rsid w:val="00001CDE"/>
    <w:rsid w:val="000423D1"/>
    <w:rsid w:val="000727B2"/>
    <w:rsid w:val="0009007A"/>
    <w:rsid w:val="00097041"/>
    <w:rsid w:val="000B0FF6"/>
    <w:rsid w:val="000C25F0"/>
    <w:rsid w:val="000E1D27"/>
    <w:rsid w:val="000F0B28"/>
    <w:rsid w:val="00103F88"/>
    <w:rsid w:val="0011443E"/>
    <w:rsid w:val="0012307B"/>
    <w:rsid w:val="0013596E"/>
    <w:rsid w:val="00170333"/>
    <w:rsid w:val="00187EDA"/>
    <w:rsid w:val="0019210B"/>
    <w:rsid w:val="00192C4A"/>
    <w:rsid w:val="001944DC"/>
    <w:rsid w:val="001C4E2F"/>
    <w:rsid w:val="001E5836"/>
    <w:rsid w:val="002017B6"/>
    <w:rsid w:val="002138EA"/>
    <w:rsid w:val="00213BC7"/>
    <w:rsid w:val="00224CE7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50DF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D4967"/>
    <w:rsid w:val="003F2134"/>
    <w:rsid w:val="00411A7F"/>
    <w:rsid w:val="00427ED0"/>
    <w:rsid w:val="00435809"/>
    <w:rsid w:val="00436EC5"/>
    <w:rsid w:val="00443031"/>
    <w:rsid w:val="00446306"/>
    <w:rsid w:val="004474B7"/>
    <w:rsid w:val="00462C61"/>
    <w:rsid w:val="00473E3B"/>
    <w:rsid w:val="00490263"/>
    <w:rsid w:val="00495719"/>
    <w:rsid w:val="004B3A6E"/>
    <w:rsid w:val="004C0A2C"/>
    <w:rsid w:val="004C1C6B"/>
    <w:rsid w:val="004C4EB7"/>
    <w:rsid w:val="004D692F"/>
    <w:rsid w:val="00503471"/>
    <w:rsid w:val="00530DBD"/>
    <w:rsid w:val="00544580"/>
    <w:rsid w:val="00562B93"/>
    <w:rsid w:val="00581F53"/>
    <w:rsid w:val="0059483A"/>
    <w:rsid w:val="005A334F"/>
    <w:rsid w:val="005A792E"/>
    <w:rsid w:val="005B02D5"/>
    <w:rsid w:val="005C0B40"/>
    <w:rsid w:val="005C140E"/>
    <w:rsid w:val="0060131A"/>
    <w:rsid w:val="00605B3E"/>
    <w:rsid w:val="00624A5C"/>
    <w:rsid w:val="00632490"/>
    <w:rsid w:val="0065578D"/>
    <w:rsid w:val="006577DA"/>
    <w:rsid w:val="00660CEE"/>
    <w:rsid w:val="00692E36"/>
    <w:rsid w:val="006A0021"/>
    <w:rsid w:val="006A22E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40BD"/>
    <w:rsid w:val="007421D3"/>
    <w:rsid w:val="007555BE"/>
    <w:rsid w:val="00761745"/>
    <w:rsid w:val="0077304E"/>
    <w:rsid w:val="00774EEE"/>
    <w:rsid w:val="007765AC"/>
    <w:rsid w:val="00780109"/>
    <w:rsid w:val="00794E08"/>
    <w:rsid w:val="007B5B67"/>
    <w:rsid w:val="007C4FA8"/>
    <w:rsid w:val="007D141C"/>
    <w:rsid w:val="007D147B"/>
    <w:rsid w:val="007E2CB2"/>
    <w:rsid w:val="00837F63"/>
    <w:rsid w:val="00840F7B"/>
    <w:rsid w:val="00885338"/>
    <w:rsid w:val="0088638F"/>
    <w:rsid w:val="008A1D69"/>
    <w:rsid w:val="008C0FB9"/>
    <w:rsid w:val="008E2E50"/>
    <w:rsid w:val="008F270A"/>
    <w:rsid w:val="008F77E4"/>
    <w:rsid w:val="00903537"/>
    <w:rsid w:val="009060AC"/>
    <w:rsid w:val="00916AC8"/>
    <w:rsid w:val="009225D3"/>
    <w:rsid w:val="00924F57"/>
    <w:rsid w:val="0093213C"/>
    <w:rsid w:val="0097004D"/>
    <w:rsid w:val="0098144B"/>
    <w:rsid w:val="0099150C"/>
    <w:rsid w:val="00996EB6"/>
    <w:rsid w:val="009E14B0"/>
    <w:rsid w:val="009E7A89"/>
    <w:rsid w:val="00A27697"/>
    <w:rsid w:val="00A27DFC"/>
    <w:rsid w:val="00A46F95"/>
    <w:rsid w:val="00A61B47"/>
    <w:rsid w:val="00A77674"/>
    <w:rsid w:val="00A81AEC"/>
    <w:rsid w:val="00AA4FAC"/>
    <w:rsid w:val="00AE1DAC"/>
    <w:rsid w:val="00AE68F2"/>
    <w:rsid w:val="00B31FDA"/>
    <w:rsid w:val="00B54BC6"/>
    <w:rsid w:val="00B610A5"/>
    <w:rsid w:val="00B63C41"/>
    <w:rsid w:val="00B93A92"/>
    <w:rsid w:val="00BB7EB5"/>
    <w:rsid w:val="00BC42F4"/>
    <w:rsid w:val="00BC453F"/>
    <w:rsid w:val="00BE0289"/>
    <w:rsid w:val="00C172CC"/>
    <w:rsid w:val="00C21FC4"/>
    <w:rsid w:val="00C25004"/>
    <w:rsid w:val="00C26F8D"/>
    <w:rsid w:val="00C30DE8"/>
    <w:rsid w:val="00C31641"/>
    <w:rsid w:val="00C777C6"/>
    <w:rsid w:val="00C8628F"/>
    <w:rsid w:val="00C9379C"/>
    <w:rsid w:val="00CA6A4A"/>
    <w:rsid w:val="00CB067B"/>
    <w:rsid w:val="00CC0E33"/>
    <w:rsid w:val="00CE196A"/>
    <w:rsid w:val="00CF56CE"/>
    <w:rsid w:val="00CF58CD"/>
    <w:rsid w:val="00D07CDE"/>
    <w:rsid w:val="00D24B91"/>
    <w:rsid w:val="00D265C6"/>
    <w:rsid w:val="00D457F8"/>
    <w:rsid w:val="00D47375"/>
    <w:rsid w:val="00D54DD8"/>
    <w:rsid w:val="00D82BCC"/>
    <w:rsid w:val="00D85A45"/>
    <w:rsid w:val="00DF21DB"/>
    <w:rsid w:val="00DF79F4"/>
    <w:rsid w:val="00E15848"/>
    <w:rsid w:val="00E22AF2"/>
    <w:rsid w:val="00E90E54"/>
    <w:rsid w:val="00EA7E17"/>
    <w:rsid w:val="00EC70DC"/>
    <w:rsid w:val="00EE567A"/>
    <w:rsid w:val="00EF786E"/>
    <w:rsid w:val="00F150C8"/>
    <w:rsid w:val="00F26CF2"/>
    <w:rsid w:val="00F37DDD"/>
    <w:rsid w:val="00F72492"/>
    <w:rsid w:val="00F734CD"/>
    <w:rsid w:val="00F963F9"/>
    <w:rsid w:val="00FA3D08"/>
    <w:rsid w:val="00FB0269"/>
    <w:rsid w:val="00FC72E8"/>
    <w:rsid w:val="00FD183B"/>
    <w:rsid w:val="00FD50CD"/>
    <w:rsid w:val="00FD528D"/>
    <w:rsid w:val="00FE40F1"/>
    <w:rsid w:val="5C9169D9"/>
    <w:rsid w:val="625C2F1A"/>
    <w:rsid w:val="64737E88"/>
    <w:rsid w:val="78396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2"/>
    <w:next w:val="1"/>
    <w:link w:val="19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6"/>
    <w:semiHidden/>
    <w:unhideWhenUsed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8">
    <w:name w:val="Balloon Text"/>
    <w:basedOn w:val="1"/>
    <w:link w:val="25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2">
    <w:name w:val="toc 2"/>
    <w:basedOn w:val="1"/>
    <w:next w:val="1"/>
    <w:unhideWhenUsed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3">
    <w:name w:val="Title"/>
    <w:basedOn w:val="1"/>
    <w:next w:val="1"/>
    <w:link w:val="2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Emphasis"/>
    <w:basedOn w:val="15"/>
    <w:qFormat/>
    <w:uiPriority w:val="20"/>
    <w:rPr>
      <w:i/>
      <w:iCs/>
    </w:rPr>
  </w:style>
  <w:style w:type="character" w:styleId="18">
    <w:name w:val="Hyperlink"/>
    <w:basedOn w:val="1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2 字符"/>
    <w:basedOn w:val="15"/>
    <w:link w:val="3"/>
    <w:uiPriority w:val="9"/>
    <w:rPr>
      <w:rFonts w:ascii="Times New Roman" w:hAnsi="Times New Roman" w:eastAsia="微软雅黑" w:cs="Times New Roman"/>
      <w:b/>
      <w:bCs/>
      <w:sz w:val="24"/>
      <w:szCs w:val="2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1 字符"/>
    <w:basedOn w:val="15"/>
    <w:link w:val="2"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22">
    <w:name w:val="页眉 字符"/>
    <w:basedOn w:val="15"/>
    <w:link w:val="10"/>
    <w:uiPriority w:val="99"/>
    <w:rPr>
      <w:rFonts w:eastAsia="微软雅黑"/>
      <w:sz w:val="18"/>
      <w:szCs w:val="18"/>
    </w:rPr>
  </w:style>
  <w:style w:type="character" w:customStyle="1" w:styleId="23">
    <w:name w:val="页脚 字符"/>
    <w:basedOn w:val="15"/>
    <w:link w:val="9"/>
    <w:qFormat/>
    <w:uiPriority w:val="99"/>
    <w:rPr>
      <w:rFonts w:eastAsia="微软雅黑"/>
      <w:sz w:val="18"/>
      <w:szCs w:val="18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5">
    <w:name w:val="批注框文本 字符"/>
    <w:basedOn w:val="15"/>
    <w:link w:val="8"/>
    <w:semiHidden/>
    <w:uiPriority w:val="99"/>
    <w:rPr>
      <w:rFonts w:eastAsia="微软雅黑"/>
      <w:sz w:val="18"/>
      <w:szCs w:val="18"/>
    </w:rPr>
  </w:style>
  <w:style w:type="character" w:customStyle="1" w:styleId="26">
    <w:name w:val="文档结构图 字符"/>
    <w:basedOn w:val="15"/>
    <w:link w:val="6"/>
    <w:semiHidden/>
    <w:uiPriority w:val="99"/>
    <w:rPr>
      <w:rFonts w:ascii="宋体" w:eastAsia="宋体"/>
      <w:sz w:val="18"/>
      <w:szCs w:val="18"/>
    </w:rPr>
  </w:style>
  <w:style w:type="character" w:customStyle="1" w:styleId="27">
    <w:name w:val="标题 字符"/>
    <w:basedOn w:val="15"/>
    <w:link w:val="13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5"/>
    <w:link w:val="4"/>
    <w:uiPriority w:val="9"/>
    <w:rPr>
      <w:rFonts w:eastAsia="微软雅黑"/>
      <w:b/>
      <w:bCs/>
      <w:sz w:val="32"/>
      <w:szCs w:val="32"/>
    </w:rPr>
  </w:style>
  <w:style w:type="character" w:customStyle="1" w:styleId="29">
    <w:name w:val="标题 4 字符"/>
    <w:basedOn w:val="15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50873A-4E65-4A4F-887C-6DA82D962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367</Words>
  <Characters>2092</Characters>
  <Lines>17</Lines>
  <Paragraphs>4</Paragraphs>
  <TotalTime>4</TotalTime>
  <ScaleCrop>false</ScaleCrop>
  <LinksUpToDate>false</LinksUpToDate>
  <CharactersWithSpaces>2455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2020-03-23T07:41:00Z</dcterms:created>
  <dc:creator>Joy</dc:creator>
  <cp:lastModifiedBy>刘锟</cp:lastModifiedBy>
  <cp:lastPrinted>2020-05-09T06:00:00Z</cp:lastPrinted>
  <dcterms:modified xsi:type="dcterms:W3CDTF">2020-05-09T08:23:30Z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